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2F" w:rsidRPr="003A4686" w:rsidRDefault="0012106E">
      <w:pPr>
        <w:pStyle w:val="a5"/>
        <w:rPr>
          <w:b/>
          <w:sz w:val="20"/>
          <w:lang w:val="ru-RU"/>
        </w:rPr>
      </w:pPr>
      <w:r w:rsidRPr="003A4686">
        <w:rPr>
          <w:b/>
          <w:sz w:val="20"/>
          <w:lang w:val="ru-RU"/>
        </w:rPr>
        <w:t>ПЛАН   РАБОТЫ  УЧЕНОГО  СОВЕТА</w:t>
      </w:r>
    </w:p>
    <w:p w:rsidR="0093122F" w:rsidRDefault="0012106E">
      <w:pPr>
        <w:jc w:val="center"/>
        <w:rPr>
          <w:b/>
        </w:rPr>
      </w:pPr>
      <w:r>
        <w:rPr>
          <w:b/>
        </w:rPr>
        <w:t>БИОЛОГИЧЕСКОГО ФАКУЛЬТЕТА</w:t>
      </w:r>
    </w:p>
    <w:p w:rsidR="0093122F" w:rsidRDefault="0012106E">
      <w:pPr>
        <w:jc w:val="center"/>
        <w:rPr>
          <w:b/>
        </w:rPr>
      </w:pPr>
      <w:r>
        <w:rPr>
          <w:b/>
        </w:rPr>
        <w:t>на 202</w:t>
      </w:r>
      <w:r w:rsidR="000802A2" w:rsidRPr="00D0787C">
        <w:rPr>
          <w:b/>
        </w:rPr>
        <w:t>3</w:t>
      </w:r>
      <w:r>
        <w:rPr>
          <w:b/>
        </w:rPr>
        <w:t>/</w:t>
      </w:r>
      <w:proofErr w:type="gramStart"/>
      <w:r>
        <w:rPr>
          <w:b/>
        </w:rPr>
        <w:t>202</w:t>
      </w:r>
      <w:r w:rsidR="000802A2" w:rsidRPr="00D0787C">
        <w:rPr>
          <w:b/>
        </w:rPr>
        <w:t>4</w:t>
      </w:r>
      <w:r>
        <w:rPr>
          <w:b/>
        </w:rPr>
        <w:t xml:space="preserve"> 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  <w:proofErr w:type="gramEnd"/>
    </w:p>
    <w:p w:rsidR="0093122F" w:rsidRDefault="0012106E">
      <w:pPr>
        <w:jc w:val="center"/>
        <w:rPr>
          <w:b/>
        </w:rPr>
      </w:pPr>
      <w:r>
        <w:rPr>
          <w:b/>
        </w:rPr>
        <w:t>Начало работы  в 15.35      ауд. 318</w:t>
      </w:r>
    </w:p>
    <w:p w:rsidR="0093122F" w:rsidRDefault="0093122F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238"/>
        <w:gridCol w:w="5425"/>
        <w:gridCol w:w="3544"/>
      </w:tblGrid>
      <w:tr w:rsidR="00B56D4A" w:rsidRPr="00B56D4A" w:rsidTr="00D078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B56D4A">
              <w:rPr>
                <w:sz w:val="22"/>
                <w:szCs w:val="22"/>
                <w:lang w:val="ru-RU" w:eastAsia="ru-RU"/>
              </w:rPr>
              <w:t>ДАТА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B56D4A">
              <w:rPr>
                <w:sz w:val="22"/>
                <w:szCs w:val="22"/>
                <w:lang w:val="ru-RU"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pStyle w:val="a5"/>
              <w:rPr>
                <w:sz w:val="22"/>
                <w:szCs w:val="22"/>
                <w:lang w:val="ru-RU" w:eastAsia="ru-RU"/>
              </w:rPr>
            </w:pPr>
            <w:r w:rsidRPr="00B56D4A">
              <w:rPr>
                <w:sz w:val="22"/>
                <w:szCs w:val="22"/>
                <w:lang w:val="ru-RU" w:eastAsia="ru-RU"/>
              </w:rPr>
              <w:t>ИСПОЛНИТЕЛИ</w:t>
            </w:r>
          </w:p>
        </w:tc>
      </w:tr>
      <w:tr w:rsidR="00B56D4A" w:rsidRPr="00B56D4A" w:rsidTr="00D0787C"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  <w:r w:rsidRPr="00B56D4A">
              <w:rPr>
                <w:sz w:val="22"/>
                <w:szCs w:val="22"/>
                <w:lang w:val="ru-RU" w:eastAsia="ru-RU"/>
              </w:rPr>
              <w:t>28.09.2023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D0787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Обсуждение итогов набора на направления 06.04.01 Биология, 06.03.01 Биология, 35.03.01 Лесное дело, 35.03.05. Садоводство (с утверждением аналитического отчета по итогам приемной кампании 2023 (основной набор)</w:t>
            </w:r>
            <w:r w:rsidRPr="00B56D4A">
              <w:rPr>
                <w:rStyle w:val="af4"/>
                <w:sz w:val="22"/>
                <w:szCs w:val="22"/>
              </w:rPr>
              <w:footnoteReference w:id="1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Декан Мейсурова А.Ф., зам. декана по воспитательной работе Степанова Е.Н., руководители ООП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 xml:space="preserve">Об изменениях в цифровой образовательной экосистеме*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Декан Мейсурова А.Ф., зам. декана по научной работе и информатизации Иванова С.А.</w:t>
            </w:r>
          </w:p>
          <w:p w:rsidR="0093122F" w:rsidRPr="00B56D4A" w:rsidRDefault="0093122F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Организация работы в ЭИОС преподавателями в 1-м семестре (ЛМС)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Утверждение плана и графика работы Ученого Совета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Декан Мейсурова А.Ф.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Утверждение состава конкурсной комиссии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Декан Мейсурова А.Ф.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 xml:space="preserve">Утверждение результатов ФЭПО в 2022-2023 </w:t>
            </w:r>
            <w:proofErr w:type="spellStart"/>
            <w:r w:rsidRPr="00B56D4A">
              <w:rPr>
                <w:sz w:val="22"/>
                <w:szCs w:val="22"/>
              </w:rPr>
              <w:t>уч.г</w:t>
            </w:r>
            <w:proofErr w:type="spellEnd"/>
            <w:r w:rsidRPr="00B56D4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Утверждение плана профориентационной работы на биологическом факультете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Е.Н., руководители ООП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Утверждение плана воспитательной работы на биологическом факультете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Е.Н., руководители ООП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Утверждение плана научных мероприятий на биологическом факультете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 xml:space="preserve">Утверждение программ повышения квалификаций для сотрудников и обучающихся 3-4 курсов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Утверждение программ вступительных испытаний по магистерским программам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Руководители ООП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Закрепление студентов 1 курса магистратуры за  научными руководителями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Руководители ООП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pStyle w:val="a5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rPr>
                <w:sz w:val="22"/>
                <w:szCs w:val="22"/>
              </w:rPr>
            </w:pPr>
          </w:p>
        </w:tc>
      </w:tr>
      <w:tr w:rsidR="00B56D4A" w:rsidRPr="00B56D4A" w:rsidTr="00D0787C"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  <w:lang w:val="en-US"/>
              </w:rPr>
              <w:t>2</w:t>
            </w:r>
            <w:r w:rsidRPr="00B56D4A">
              <w:rPr>
                <w:sz w:val="22"/>
                <w:szCs w:val="22"/>
              </w:rPr>
              <w:t>6.10.20</w:t>
            </w:r>
            <w:r w:rsidRPr="00B56D4A">
              <w:rPr>
                <w:sz w:val="22"/>
                <w:szCs w:val="22"/>
                <w:lang w:val="en-US"/>
              </w:rPr>
              <w:t>2</w:t>
            </w:r>
            <w:r w:rsidRPr="00B56D4A">
              <w:rPr>
                <w:sz w:val="22"/>
                <w:szCs w:val="22"/>
              </w:rPr>
              <w:t>3</w:t>
            </w:r>
          </w:p>
          <w:p w:rsidR="0093122F" w:rsidRPr="00B56D4A" w:rsidRDefault="0093122F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pStyle w:val="afa"/>
              <w:numPr>
                <w:ilvl w:val="0"/>
                <w:numId w:val="4"/>
              </w:numPr>
              <w:rPr>
                <w:szCs w:val="22"/>
              </w:rPr>
            </w:pPr>
            <w:proofErr w:type="spellStart"/>
            <w:r w:rsidRPr="00B56D4A">
              <w:rPr>
                <w:szCs w:val="22"/>
              </w:rPr>
              <w:t>Отчеты</w:t>
            </w:r>
            <w:proofErr w:type="spellEnd"/>
            <w:r w:rsidRPr="00B56D4A">
              <w:rPr>
                <w:szCs w:val="22"/>
              </w:rPr>
              <w:t xml:space="preserve"> </w:t>
            </w:r>
            <w:proofErr w:type="spellStart"/>
            <w:r w:rsidRPr="00B56D4A">
              <w:rPr>
                <w:szCs w:val="22"/>
              </w:rPr>
              <w:t>аспирантов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pStyle w:val="afa"/>
              <w:numPr>
                <w:ilvl w:val="0"/>
                <w:numId w:val="4"/>
              </w:numPr>
              <w:rPr>
                <w:szCs w:val="22"/>
                <w:lang w:val="ru-RU" w:eastAsia="ru-RU"/>
              </w:rPr>
            </w:pPr>
            <w:r w:rsidRPr="00B56D4A">
              <w:rPr>
                <w:bCs/>
                <w:szCs w:val="22"/>
                <w:lang w:val="ru-RU" w:eastAsia="ru-RU"/>
              </w:rPr>
              <w:t>Итоги летней сессии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pStyle w:val="afa"/>
              <w:numPr>
                <w:ilvl w:val="0"/>
                <w:numId w:val="4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Итоги проведения производственных практик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Руководители ООП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93122F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 w:rsidP="004007EC">
            <w:pPr>
              <w:pStyle w:val="afa"/>
              <w:numPr>
                <w:ilvl w:val="0"/>
                <w:numId w:val="4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/>
              </w:rPr>
              <w:t xml:space="preserve">Утверждение индивидуальных планов и тематики научных исследований магистерских </w:t>
            </w:r>
            <w:r w:rsidRPr="00B56D4A">
              <w:rPr>
                <w:szCs w:val="22"/>
                <w:lang w:val="ru-RU" w:eastAsia="ru-RU"/>
              </w:rPr>
              <w:t>диссертаций</w:t>
            </w:r>
            <w:r w:rsidRPr="00B56D4A">
              <w:rPr>
                <w:szCs w:val="22"/>
                <w:lang w:val="ru-RU"/>
              </w:rPr>
              <w:t xml:space="preserve"> обучающихся 1 курса магистратуры по направлению </w:t>
            </w:r>
            <w:r w:rsidRPr="00B56D4A">
              <w:rPr>
                <w:szCs w:val="22"/>
              </w:rPr>
              <w:t xml:space="preserve">06.04.01 </w:t>
            </w:r>
            <w:proofErr w:type="spellStart"/>
            <w:r w:rsidRPr="00B56D4A">
              <w:rPr>
                <w:szCs w:val="22"/>
              </w:rPr>
              <w:t>Биология</w:t>
            </w:r>
            <w:proofErr w:type="spellEnd"/>
            <w:r w:rsidRPr="00B56D4A">
              <w:rPr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122F" w:rsidRPr="00B56D4A" w:rsidRDefault="0012106E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Руководители ООП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4007EC">
            <w:pPr>
              <w:pStyle w:val="afa"/>
              <w:numPr>
                <w:ilvl w:val="0"/>
                <w:numId w:val="4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>Об аккредитационном мониторинге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4007EC">
            <w:pPr>
              <w:pStyle w:val="afa"/>
              <w:numPr>
                <w:ilvl w:val="0"/>
                <w:numId w:val="4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>О начале реализации программ ДПО:</w:t>
            </w:r>
          </w:p>
          <w:p w:rsidR="009B3E93" w:rsidRPr="00B56D4A" w:rsidRDefault="009B3E93" w:rsidP="00D0787C">
            <w:pPr>
              <w:pStyle w:val="afa"/>
              <w:ind w:left="720"/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>«Преподавание биологии и экологии в условиях цифровизации образования» (набор 2022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Декан Мейсурова А.Ф., зам. декана по учебной работе Зуева Л.В.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4007EC">
            <w:pPr>
              <w:pStyle w:val="afa"/>
              <w:numPr>
                <w:ilvl w:val="0"/>
                <w:numId w:val="4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Разное 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sz w:val="22"/>
                <w:szCs w:val="22"/>
              </w:rPr>
            </w:pPr>
          </w:p>
        </w:tc>
      </w:tr>
      <w:tr w:rsidR="00B56D4A" w:rsidRPr="00B56D4A" w:rsidTr="00D0787C"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lastRenderedPageBreak/>
              <w:t>30.11.20</w:t>
            </w:r>
            <w:r w:rsidRPr="00B56D4A">
              <w:rPr>
                <w:sz w:val="22"/>
                <w:szCs w:val="22"/>
                <w:lang w:val="en-US"/>
              </w:rPr>
              <w:t>2</w:t>
            </w:r>
            <w:r w:rsidRPr="00B56D4A">
              <w:rPr>
                <w:sz w:val="22"/>
                <w:szCs w:val="22"/>
              </w:rPr>
              <w:t>3</w:t>
            </w:r>
          </w:p>
          <w:p w:rsidR="009B3E93" w:rsidRPr="00B56D4A" w:rsidRDefault="009B3E93" w:rsidP="009B3E93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D0787C">
            <w:pPr>
              <w:pStyle w:val="afa"/>
              <w:numPr>
                <w:ilvl w:val="0"/>
                <w:numId w:val="13"/>
              </w:numPr>
              <w:ind w:left="667" w:hanging="283"/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Результаты проверки показателей эффективности ППС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D0787C">
            <w:pPr>
              <w:pStyle w:val="afa"/>
              <w:numPr>
                <w:ilvl w:val="0"/>
                <w:numId w:val="13"/>
              </w:numPr>
              <w:ind w:left="667" w:hanging="283"/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О проведении дня открытых дверей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3E93" w:rsidRPr="00B56D4A" w:rsidRDefault="009B3E93" w:rsidP="009B3E93">
            <w:pPr>
              <w:rPr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3"/>
              </w:numPr>
              <w:ind w:left="667" w:hanging="283"/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>О начале реализации программ ДПО:</w:t>
            </w:r>
            <w:r w:rsidRPr="00B56D4A">
              <w:rPr>
                <w:szCs w:val="22"/>
                <w:lang w:val="ru-RU"/>
              </w:rPr>
              <w:t xml:space="preserve"> Флористика (набор 2023 г.)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Декан Мейсурова А.Ф., зам. декана по учебной работе Зуева Л.В.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3"/>
              </w:numPr>
              <w:ind w:left="667" w:hanging="283"/>
              <w:rPr>
                <w:szCs w:val="22"/>
                <w:lang w:val="ru-RU" w:eastAsia="ru-RU"/>
              </w:rPr>
            </w:pPr>
            <w:proofErr w:type="spellStart"/>
            <w:r w:rsidRPr="00B56D4A">
              <w:rPr>
                <w:szCs w:val="22"/>
              </w:rPr>
              <w:t>Утверждение</w:t>
            </w:r>
            <w:proofErr w:type="spellEnd"/>
            <w:r w:rsidRPr="00B56D4A">
              <w:rPr>
                <w:szCs w:val="22"/>
              </w:rPr>
              <w:t xml:space="preserve"> </w:t>
            </w:r>
            <w:proofErr w:type="spellStart"/>
            <w:r w:rsidRPr="00B56D4A">
              <w:rPr>
                <w:szCs w:val="22"/>
              </w:rPr>
              <w:t>тем</w:t>
            </w:r>
            <w:proofErr w:type="spellEnd"/>
            <w:r w:rsidRPr="00B56D4A">
              <w:rPr>
                <w:szCs w:val="22"/>
              </w:rPr>
              <w:t xml:space="preserve"> ВКР</w:t>
            </w:r>
            <w:r w:rsidRPr="00B56D4A">
              <w:rPr>
                <w:szCs w:val="22"/>
                <w:lang w:val="ru-RU"/>
              </w:rPr>
              <w:t xml:space="preserve"> (бакалавриат)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руководители ООП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3"/>
              </w:numPr>
              <w:ind w:left="667" w:hanging="283"/>
              <w:rPr>
                <w:szCs w:val="22"/>
              </w:rPr>
            </w:pPr>
            <w:proofErr w:type="spellStart"/>
            <w:r w:rsidRPr="00B56D4A">
              <w:rPr>
                <w:szCs w:val="22"/>
              </w:rPr>
              <w:t>Утверждение</w:t>
            </w:r>
            <w:proofErr w:type="spellEnd"/>
            <w:r w:rsidRPr="00B56D4A">
              <w:rPr>
                <w:szCs w:val="22"/>
              </w:rPr>
              <w:t xml:space="preserve"> </w:t>
            </w:r>
            <w:proofErr w:type="spellStart"/>
            <w:r w:rsidRPr="00B56D4A">
              <w:rPr>
                <w:szCs w:val="22"/>
              </w:rPr>
              <w:t>состава</w:t>
            </w:r>
            <w:proofErr w:type="spellEnd"/>
            <w:r w:rsidRPr="00B56D4A">
              <w:rPr>
                <w:szCs w:val="22"/>
              </w:rPr>
              <w:t xml:space="preserve"> ГЭК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руководители ООП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3"/>
              </w:numPr>
              <w:ind w:left="667" w:hanging="283"/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 xml:space="preserve">Утверждение Аналитического отчета о  </w:t>
            </w:r>
            <w:r w:rsidRPr="00B56D4A">
              <w:rPr>
                <w:szCs w:val="22"/>
                <w:lang w:val="ru-RU" w:eastAsia="ru-RU"/>
              </w:rPr>
              <w:t>Диагностике знаний по предметам школьного курса на базе 11 классов: предмет Биология и Диагностике готовности первокурсников к обучению в вузе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3"/>
              </w:numPr>
              <w:ind w:left="667" w:hanging="283"/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Разное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28.12.20</w:t>
            </w:r>
            <w:r w:rsidRPr="00B56D4A">
              <w:rPr>
                <w:sz w:val="22"/>
                <w:szCs w:val="22"/>
                <w:lang w:val="en-US"/>
              </w:rPr>
              <w:t>2</w:t>
            </w:r>
            <w:r w:rsidRPr="00B56D4A">
              <w:rPr>
                <w:sz w:val="22"/>
                <w:szCs w:val="22"/>
              </w:rPr>
              <w:t>3</w:t>
            </w:r>
          </w:p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Отчет по итогам работы за отчетный период (образовательная, научно-исследовательская, воспитательная, профориентационная деятельности)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Декан Мейсурова А.Ф.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Отчеты о научно-исследовательской работе заведующих     лабораториями за 2023 г., утверждение плана работы на 2024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Утверждение Аналитического отчета о Результатах опроса студентов бакалавриата и магистратуры по анкете «Удовлетворенность качеством образовательных услуг по образовательной программе»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 xml:space="preserve">Зам. декана по учебной работе Зуева Л.В.  </w:t>
            </w:r>
          </w:p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/>
              </w:rPr>
              <w:t>Утверждение Аналитического отчета о Р</w:t>
            </w:r>
            <w:r w:rsidRPr="00B56D4A">
              <w:rPr>
                <w:szCs w:val="22"/>
                <w:lang w:val="ru-RU" w:eastAsia="ru-RU"/>
              </w:rPr>
              <w:t>езультатах опроса студентов бакалавриата и магистратуры по анкете «Преподаватель глазами студентов».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 xml:space="preserve">Зам. декана по учебной работе Зуева Л.В.  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 xml:space="preserve">Отчет о выполнении плана мероприятий </w:t>
            </w:r>
            <w:r w:rsidRPr="00B56D4A">
              <w:rPr>
                <w:szCs w:val="22"/>
                <w:shd w:val="clear" w:color="auto" w:fill="FFFFFF"/>
                <w:lang w:val="ru-RU"/>
              </w:rPr>
              <w:t xml:space="preserve">по дальнейшему совершенствованию условий, содержания, организации и качества образовательного процесса студентов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 xml:space="preserve">Зам. декана по учебной работе Зуева Л.В.  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О проведении Дня открытых дверей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/>
              </w:rPr>
              <w:t>Итоги реализации профориентационной работы на факультете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Итоги реализации воспитательной работы на биологическом факультете.</w:t>
            </w:r>
          </w:p>
          <w:p w:rsidR="00D0787C" w:rsidRPr="00B56D4A" w:rsidRDefault="00D0787C" w:rsidP="00D0787C">
            <w:pPr>
              <w:pStyle w:val="afa"/>
              <w:rPr>
                <w:szCs w:val="22"/>
                <w:lang w:val="ru-RU"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Утверждение изменений в реализуемых учебных планах по направлениям бакалавриата и магистратуры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Утверждение Рабочих программ воспитания по направлениям факультета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6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Утверждение Положения об открытой онлайн Олимпиаде биологического факультета «Теоретическая и прикладная биология»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53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Разное.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</w:tr>
      <w:tr w:rsidR="00B56D4A" w:rsidRPr="00B56D4A" w:rsidTr="00D0787C">
        <w:trPr>
          <w:trHeight w:val="516"/>
        </w:trPr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ind w:right="-153"/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  <w:lang w:val="en-US"/>
              </w:rPr>
              <w:t>2</w:t>
            </w:r>
            <w:r w:rsidRPr="00B56D4A">
              <w:rPr>
                <w:sz w:val="22"/>
                <w:szCs w:val="22"/>
              </w:rPr>
              <w:t>5.01.2024</w:t>
            </w:r>
          </w:p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7"/>
              </w:numPr>
              <w:rPr>
                <w:szCs w:val="22"/>
              </w:rPr>
            </w:pPr>
            <w:r w:rsidRPr="00B56D4A">
              <w:rPr>
                <w:szCs w:val="22"/>
                <w:lang w:val="ru-RU" w:eastAsia="ru-RU"/>
              </w:rPr>
              <w:t>Результаты интернет тестирования ФЭПО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Утверждение показателей эффективности для ППС на 2024 г.</w:t>
            </w:r>
          </w:p>
          <w:p w:rsidR="00D0787C" w:rsidRPr="00B56D4A" w:rsidRDefault="00D0787C" w:rsidP="00D0787C">
            <w:pPr>
              <w:pStyle w:val="afa"/>
              <w:ind w:left="1440"/>
              <w:rPr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7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Об аккредитационном мониторинге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Утверждение Программы, состава Оргкомитета и Жюри открытой онлайн Олимпиады «Теоретическая и прикладная биология» (март - 2024)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 xml:space="preserve">Зам. декана по воспитательной работе Степанова Е.Н., 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О подготовке к научно-популярному Фестивалю «День биолога» (27 апреля 2024)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Итоги работы тьюторов за 2023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 xml:space="preserve">Утверждение отчета о научно-исследовательской деятельности факультета за   2023 год.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7"/>
              </w:numPr>
              <w:rPr>
                <w:szCs w:val="22"/>
              </w:rPr>
            </w:pPr>
            <w:r w:rsidRPr="00B56D4A">
              <w:rPr>
                <w:szCs w:val="22"/>
                <w:lang w:val="ru-RU" w:eastAsia="ru-RU"/>
              </w:rPr>
              <w:t xml:space="preserve">Разное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29.02.2024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8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/>
              </w:rPr>
              <w:t>Результаты организации работы в ЭИОС преподавателями во втором семестре (ЛМС)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8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>Об аккредитационном мониторинге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8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Утверждение программы фестиваля «День Биолога»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8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Итоги работы студенческого актива факультета (итоги общественных и профориентационных мероприятий)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Зам. декана по воспитательной работе Степанова Е.Н., тьюторы, студенты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8"/>
              </w:numPr>
              <w:tabs>
                <w:tab w:val="left" w:pos="0"/>
              </w:tabs>
              <w:ind w:right="1451"/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rPr>
          <w:trHeight w:val="610"/>
        </w:trPr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28.03.2024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2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Итоги зимней сессии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610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2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О подготовке ВКР 2024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27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2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О подготовке к неделе науки (утверждение программы и графика мероприятий)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rPr>
          <w:trHeight w:val="27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2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Итоги ежеквартальной проверки выполнения показателей эффективности ППС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rPr>
          <w:trHeight w:val="317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2"/>
              </w:numPr>
              <w:tabs>
                <w:tab w:val="left" w:pos="0"/>
              </w:tabs>
              <w:ind w:right="1451"/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  <w:lang w:val="en-US"/>
              </w:rPr>
              <w:t>2</w:t>
            </w:r>
            <w:r w:rsidRPr="00B56D4A">
              <w:rPr>
                <w:sz w:val="22"/>
                <w:szCs w:val="22"/>
              </w:rPr>
              <w:t>5.04.2024</w:t>
            </w:r>
          </w:p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9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О ходе работы над ВКР  2024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9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О проведении Дня открытых дверей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9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Итоги проведения открытой онлайн Олимпиады биологического факультета «Теоретическая и прикладная биология» (март - 2024).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9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Разное.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30.05.2024</w:t>
            </w:r>
          </w:p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Результаты проведения недели науки (итоги научной студенческой конференции, олимпиад, конкурсов)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</w:t>
            </w:r>
          </w:p>
        </w:tc>
      </w:tr>
      <w:tr w:rsidR="00B56D4A" w:rsidRPr="00B56D4A" w:rsidTr="00D0787C"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Итоги проведения научно-популярного Фестиваля «День биолога» (27 апреля 2024)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418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Итоги воспитательной работы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418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 w:eastAsia="ru-RU"/>
              </w:rPr>
              <w:t>Итоги проведения профориентационных мероприятий (офф- и онлайн мероприятий)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Результаты интернет тестирования ФЭПО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О подготовке к реализации производственных практик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Утверждение Аналитического отчета о Результатах опроса студентов бакалавриата и магистратуры по анкете «Удовлетворенность качеством образовательных услуг по образовательной программе»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 xml:space="preserve">Зам. декана по учебной работе Зуева Л.В.  </w:t>
            </w:r>
          </w:p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/>
              </w:rPr>
              <w:t>Утверждение Аналитического отчета о Р</w:t>
            </w:r>
            <w:r w:rsidRPr="00B56D4A">
              <w:rPr>
                <w:szCs w:val="22"/>
                <w:lang w:val="ru-RU" w:eastAsia="ru-RU"/>
              </w:rPr>
              <w:t>езультатах опроса студентов бакалавриата и магистратуры по анкете «Преподаватель глазами студентов».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 xml:space="preserve">Зам. декана по учебной работе Зуева Л.В.  </w:t>
            </w: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 xml:space="preserve">Отчет о выполнении плана мероприятий </w:t>
            </w:r>
            <w:r w:rsidRPr="00B56D4A">
              <w:rPr>
                <w:szCs w:val="22"/>
                <w:shd w:val="clear" w:color="auto" w:fill="FFFFFF"/>
                <w:lang w:val="ru-RU"/>
              </w:rPr>
              <w:t xml:space="preserve">по дальнейшему совершенствованию условий, содержания, организации и качества образовательного процесса студентов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 xml:space="preserve">Зам. декана по учебной работе Зуева Л.В. </w:t>
            </w: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 xml:space="preserve">Отчет о выполнении плана мероприятий </w:t>
            </w:r>
            <w:r w:rsidRPr="00B56D4A">
              <w:rPr>
                <w:szCs w:val="22"/>
                <w:shd w:val="clear" w:color="auto" w:fill="FFFFFF"/>
                <w:lang w:val="ru-RU"/>
              </w:rPr>
              <w:t xml:space="preserve">по совершенствованию качества образовательного процесса по результатам независимой оценки качества базовой подготовки студентов 1 курса по предметам школьного курса и готовности студентов к обучению в вузе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10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Разное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27.06.2024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3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Утверждение отчетов председателей ГЭК, обсуждение недостатков, выявленных ГЭК.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руководители ООП</w:t>
            </w:r>
          </w:p>
        </w:tc>
      </w:tr>
      <w:tr w:rsidR="00B56D4A" w:rsidRPr="00B56D4A" w:rsidTr="00D0787C">
        <w:trPr>
          <w:trHeight w:val="285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3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Итоги ежеквартальной проверки выполнения показателей эффективности ППС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научной работе и информатизации Иванова С.А.,</w:t>
            </w:r>
          </w:p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Зам. декана по учебной работе Зуева Л.В.</w:t>
            </w:r>
          </w:p>
        </w:tc>
      </w:tr>
      <w:tr w:rsidR="00B56D4A" w:rsidRPr="00B56D4A" w:rsidTr="00D0787C">
        <w:trPr>
          <w:trHeight w:val="26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3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>Итоги работы  Ученого Совета биологического факультета.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bCs/>
                <w:sz w:val="22"/>
                <w:szCs w:val="22"/>
              </w:rPr>
              <w:t>Декан Мейсурова А.Ф.</w:t>
            </w:r>
          </w:p>
        </w:tc>
      </w:tr>
      <w:tr w:rsidR="00B56D4A" w:rsidRPr="00B56D4A" w:rsidTr="00D0787C">
        <w:trPr>
          <w:trHeight w:val="26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3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Итоги работы тьюторов за первое полугодие 2024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Зам. декана по воспитательной работе Степанова Е.Н.</w:t>
            </w:r>
          </w:p>
        </w:tc>
      </w:tr>
      <w:tr w:rsidR="00B56D4A" w:rsidRPr="00B56D4A" w:rsidTr="00D0787C">
        <w:trPr>
          <w:trHeight w:val="26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3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>Итоги работы студенческого актива факультета (итоги общественных и профориентационных мероприятий)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Зам. декана по воспитательной работе Степанова Е.Н., тьюторы, студенты</w:t>
            </w:r>
          </w:p>
        </w:tc>
      </w:tr>
      <w:tr w:rsidR="00B56D4A" w:rsidRPr="00B56D4A" w:rsidTr="00D0787C">
        <w:trPr>
          <w:trHeight w:val="26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3"/>
              </w:numPr>
              <w:rPr>
                <w:szCs w:val="22"/>
                <w:lang w:val="ru-RU"/>
              </w:rPr>
            </w:pPr>
            <w:r w:rsidRPr="00B56D4A">
              <w:rPr>
                <w:szCs w:val="22"/>
                <w:lang w:val="ru-RU"/>
              </w:rPr>
              <w:t>Конкурсные дела (</w:t>
            </w:r>
            <w:proofErr w:type="spellStart"/>
            <w:r w:rsidRPr="00B56D4A">
              <w:rPr>
                <w:szCs w:val="22"/>
                <w:lang w:val="ru-RU"/>
              </w:rPr>
              <w:t>Нотов</w:t>
            </w:r>
            <w:proofErr w:type="spellEnd"/>
            <w:r w:rsidRPr="00B56D4A">
              <w:rPr>
                <w:szCs w:val="22"/>
                <w:lang w:val="ru-RU"/>
              </w:rPr>
              <w:t xml:space="preserve"> В.А., </w:t>
            </w:r>
            <w:proofErr w:type="spellStart"/>
            <w:r w:rsidRPr="00B56D4A">
              <w:rPr>
                <w:szCs w:val="22"/>
                <w:lang w:val="ru-RU"/>
              </w:rPr>
              <w:t>Бревдо</w:t>
            </w:r>
            <w:proofErr w:type="spellEnd"/>
            <w:r w:rsidRPr="00B56D4A">
              <w:rPr>
                <w:szCs w:val="22"/>
                <w:lang w:val="ru-RU"/>
              </w:rPr>
              <w:t xml:space="preserve"> Е.Ю., Виноградов А.А.)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  <w:r w:rsidRPr="00B56D4A">
              <w:rPr>
                <w:sz w:val="22"/>
                <w:szCs w:val="22"/>
              </w:rPr>
              <w:t>Председатель конкурсной комиссии Петухова Л.В.</w:t>
            </w:r>
          </w:p>
        </w:tc>
      </w:tr>
      <w:tr w:rsidR="00B56D4A" w:rsidRPr="00B56D4A" w:rsidTr="00D0787C">
        <w:trPr>
          <w:trHeight w:val="271"/>
        </w:trPr>
        <w:tc>
          <w:tcPr>
            <w:tcW w:w="12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sz w:val="22"/>
                <w:szCs w:val="22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pStyle w:val="afa"/>
              <w:numPr>
                <w:ilvl w:val="0"/>
                <w:numId w:val="3"/>
              </w:numPr>
              <w:rPr>
                <w:szCs w:val="22"/>
                <w:lang w:val="ru-RU" w:eastAsia="ru-RU"/>
              </w:rPr>
            </w:pPr>
            <w:r w:rsidRPr="00B56D4A">
              <w:rPr>
                <w:szCs w:val="22"/>
                <w:lang w:val="ru-RU" w:eastAsia="ru-RU"/>
              </w:rPr>
              <w:t xml:space="preserve">Разное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787C" w:rsidRPr="00B56D4A" w:rsidRDefault="00D0787C" w:rsidP="00D0787C">
            <w:pPr>
              <w:rPr>
                <w:bCs/>
                <w:sz w:val="22"/>
                <w:szCs w:val="22"/>
              </w:rPr>
            </w:pPr>
          </w:p>
        </w:tc>
      </w:tr>
    </w:tbl>
    <w:p w:rsidR="0093122F" w:rsidRDefault="0093122F">
      <w:pPr>
        <w:pStyle w:val="afa"/>
        <w:jc w:val="center"/>
        <w:rPr>
          <w:szCs w:val="22"/>
        </w:rPr>
      </w:pPr>
    </w:p>
    <w:p w:rsidR="0093122F" w:rsidRPr="003A4686" w:rsidRDefault="0012106E">
      <w:pPr>
        <w:pStyle w:val="afa"/>
        <w:rPr>
          <w:szCs w:val="22"/>
          <w:lang w:val="ru-RU"/>
        </w:rPr>
      </w:pPr>
      <w:r w:rsidRPr="003A4686">
        <w:rPr>
          <w:szCs w:val="22"/>
          <w:lang w:val="ru-RU"/>
        </w:rPr>
        <w:t xml:space="preserve">Декан биологического факультета    </w:t>
      </w:r>
      <w:r w:rsidRPr="003A4686">
        <w:rPr>
          <w:szCs w:val="22"/>
          <w:lang w:val="ru-RU"/>
        </w:rPr>
        <w:tab/>
      </w:r>
      <w:r w:rsidRPr="003A4686">
        <w:rPr>
          <w:szCs w:val="22"/>
          <w:lang w:val="ru-RU"/>
        </w:rPr>
        <w:tab/>
      </w:r>
      <w:r w:rsidRPr="003A4686">
        <w:rPr>
          <w:szCs w:val="22"/>
          <w:lang w:val="ru-RU"/>
        </w:rPr>
        <w:tab/>
      </w:r>
      <w:r w:rsidRPr="003A4686">
        <w:rPr>
          <w:szCs w:val="22"/>
          <w:lang w:val="ru-RU"/>
        </w:rPr>
        <w:tab/>
      </w:r>
      <w:r w:rsidRPr="003A4686">
        <w:rPr>
          <w:szCs w:val="22"/>
          <w:lang w:val="ru-RU"/>
        </w:rPr>
        <w:tab/>
        <w:t xml:space="preserve">                                    А.Ф. Мейсурова</w:t>
      </w:r>
    </w:p>
    <w:p w:rsidR="0093122F" w:rsidRPr="003A4686" w:rsidRDefault="0093122F">
      <w:pPr>
        <w:pStyle w:val="a5"/>
        <w:rPr>
          <w:sz w:val="20"/>
          <w:lang w:val="ru-RU"/>
        </w:rPr>
      </w:pPr>
    </w:p>
    <w:p w:rsidR="0093122F" w:rsidRPr="003A4686" w:rsidRDefault="0012106E">
      <w:pPr>
        <w:pStyle w:val="afa"/>
        <w:rPr>
          <w:color w:val="0000FF"/>
          <w:sz w:val="20"/>
          <w:lang w:val="ru-RU"/>
        </w:rPr>
      </w:pPr>
      <w:r w:rsidRPr="003A4686">
        <w:rPr>
          <w:color w:val="0000FF"/>
          <w:sz w:val="20"/>
          <w:lang w:val="ru-RU"/>
        </w:rPr>
        <w:tab/>
      </w:r>
    </w:p>
    <w:sectPr w:rsidR="0093122F" w:rsidRPr="003A468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2C" w:rsidRDefault="00E3292C">
      <w:r>
        <w:separator/>
      </w:r>
    </w:p>
  </w:endnote>
  <w:endnote w:type="continuationSeparator" w:id="0">
    <w:p w:rsidR="00E3292C" w:rsidRDefault="00E3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2C" w:rsidRDefault="00E3292C">
      <w:r>
        <w:separator/>
      </w:r>
    </w:p>
  </w:footnote>
  <w:footnote w:type="continuationSeparator" w:id="0">
    <w:p w:rsidR="00E3292C" w:rsidRDefault="00E3292C">
      <w:r>
        <w:continuationSeparator/>
      </w:r>
    </w:p>
  </w:footnote>
  <w:footnote w:id="1">
    <w:p w:rsidR="0093122F" w:rsidRDefault="0012106E">
      <w:pPr>
        <w:pStyle w:val="af2"/>
        <w:rPr>
          <w:sz w:val="20"/>
        </w:rPr>
      </w:pPr>
      <w:r>
        <w:rPr>
          <w:rStyle w:val="af4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  <w:t>Расширенное заседание Ученого совета с участием всех сотрудников факультета (1-2 вопросы)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090"/>
    <w:multiLevelType w:val="hybridMultilevel"/>
    <w:tmpl w:val="4A46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E4A"/>
    <w:multiLevelType w:val="hybridMultilevel"/>
    <w:tmpl w:val="2A7C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20A3"/>
    <w:multiLevelType w:val="hybridMultilevel"/>
    <w:tmpl w:val="74460A3C"/>
    <w:lvl w:ilvl="0" w:tplc="12C8FE74">
      <w:start w:val="1"/>
      <w:numFmt w:val="decimal"/>
      <w:lvlText w:val="%1."/>
      <w:lvlJc w:val="left"/>
      <w:pPr>
        <w:ind w:left="720" w:hanging="360"/>
      </w:pPr>
    </w:lvl>
    <w:lvl w:ilvl="1" w:tplc="6D3293AC">
      <w:start w:val="1"/>
      <w:numFmt w:val="lowerLetter"/>
      <w:lvlText w:val="%2."/>
      <w:lvlJc w:val="left"/>
      <w:pPr>
        <w:ind w:left="1440" w:hanging="360"/>
      </w:pPr>
    </w:lvl>
    <w:lvl w:ilvl="2" w:tplc="B19ADF00">
      <w:start w:val="1"/>
      <w:numFmt w:val="lowerRoman"/>
      <w:lvlText w:val="%3."/>
      <w:lvlJc w:val="right"/>
      <w:pPr>
        <w:ind w:left="2160" w:hanging="180"/>
      </w:pPr>
    </w:lvl>
    <w:lvl w:ilvl="3" w:tplc="B24EDACE">
      <w:start w:val="1"/>
      <w:numFmt w:val="decimal"/>
      <w:lvlText w:val="%4."/>
      <w:lvlJc w:val="left"/>
      <w:pPr>
        <w:ind w:left="2880" w:hanging="360"/>
      </w:pPr>
    </w:lvl>
    <w:lvl w:ilvl="4" w:tplc="91AAB790">
      <w:start w:val="1"/>
      <w:numFmt w:val="lowerLetter"/>
      <w:lvlText w:val="%5."/>
      <w:lvlJc w:val="left"/>
      <w:pPr>
        <w:ind w:left="3600" w:hanging="360"/>
      </w:pPr>
    </w:lvl>
    <w:lvl w:ilvl="5" w:tplc="962CBE6C">
      <w:start w:val="1"/>
      <w:numFmt w:val="lowerRoman"/>
      <w:lvlText w:val="%6."/>
      <w:lvlJc w:val="right"/>
      <w:pPr>
        <w:ind w:left="4320" w:hanging="180"/>
      </w:pPr>
    </w:lvl>
    <w:lvl w:ilvl="6" w:tplc="E268453A">
      <w:start w:val="1"/>
      <w:numFmt w:val="decimal"/>
      <w:lvlText w:val="%7."/>
      <w:lvlJc w:val="left"/>
      <w:pPr>
        <w:ind w:left="5040" w:hanging="360"/>
      </w:pPr>
    </w:lvl>
    <w:lvl w:ilvl="7" w:tplc="1A92C5EE">
      <w:start w:val="1"/>
      <w:numFmt w:val="lowerLetter"/>
      <w:lvlText w:val="%8."/>
      <w:lvlJc w:val="left"/>
      <w:pPr>
        <w:ind w:left="5760" w:hanging="360"/>
      </w:pPr>
    </w:lvl>
    <w:lvl w:ilvl="8" w:tplc="CCB035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2E4"/>
    <w:multiLevelType w:val="hybridMultilevel"/>
    <w:tmpl w:val="DD048D1C"/>
    <w:lvl w:ilvl="0" w:tplc="CE44C146">
      <w:start w:val="1"/>
      <w:numFmt w:val="decimal"/>
      <w:lvlText w:val="%1."/>
      <w:lvlJc w:val="left"/>
      <w:pPr>
        <w:ind w:left="720" w:hanging="360"/>
      </w:pPr>
    </w:lvl>
    <w:lvl w:ilvl="1" w:tplc="3A14783A">
      <w:start w:val="1"/>
      <w:numFmt w:val="lowerLetter"/>
      <w:lvlText w:val="%2."/>
      <w:lvlJc w:val="left"/>
      <w:pPr>
        <w:ind w:left="1440" w:hanging="360"/>
      </w:pPr>
    </w:lvl>
    <w:lvl w:ilvl="2" w:tplc="BDD886B2">
      <w:start w:val="1"/>
      <w:numFmt w:val="lowerRoman"/>
      <w:lvlText w:val="%3."/>
      <w:lvlJc w:val="right"/>
      <w:pPr>
        <w:ind w:left="2160" w:hanging="180"/>
      </w:pPr>
    </w:lvl>
    <w:lvl w:ilvl="3" w:tplc="F3382ADA">
      <w:start w:val="1"/>
      <w:numFmt w:val="decimal"/>
      <w:lvlText w:val="%4."/>
      <w:lvlJc w:val="left"/>
      <w:pPr>
        <w:ind w:left="2880" w:hanging="360"/>
      </w:pPr>
    </w:lvl>
    <w:lvl w:ilvl="4" w:tplc="6D98EBDC">
      <w:start w:val="1"/>
      <w:numFmt w:val="lowerLetter"/>
      <w:lvlText w:val="%5."/>
      <w:lvlJc w:val="left"/>
      <w:pPr>
        <w:ind w:left="3600" w:hanging="360"/>
      </w:pPr>
    </w:lvl>
    <w:lvl w:ilvl="5" w:tplc="D7AC6EB8">
      <w:start w:val="1"/>
      <w:numFmt w:val="lowerRoman"/>
      <w:lvlText w:val="%6."/>
      <w:lvlJc w:val="right"/>
      <w:pPr>
        <w:ind w:left="4320" w:hanging="180"/>
      </w:pPr>
    </w:lvl>
    <w:lvl w:ilvl="6" w:tplc="0D0601DA">
      <w:start w:val="1"/>
      <w:numFmt w:val="decimal"/>
      <w:lvlText w:val="%7."/>
      <w:lvlJc w:val="left"/>
      <w:pPr>
        <w:ind w:left="5040" w:hanging="360"/>
      </w:pPr>
    </w:lvl>
    <w:lvl w:ilvl="7" w:tplc="52785A1C">
      <w:start w:val="1"/>
      <w:numFmt w:val="lowerLetter"/>
      <w:lvlText w:val="%8."/>
      <w:lvlJc w:val="left"/>
      <w:pPr>
        <w:ind w:left="5760" w:hanging="360"/>
      </w:pPr>
    </w:lvl>
    <w:lvl w:ilvl="8" w:tplc="649C34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129D"/>
    <w:multiLevelType w:val="hybridMultilevel"/>
    <w:tmpl w:val="1FFC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F7245"/>
    <w:multiLevelType w:val="hybridMultilevel"/>
    <w:tmpl w:val="4352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D78BD"/>
    <w:multiLevelType w:val="hybridMultilevel"/>
    <w:tmpl w:val="6B4A86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72116"/>
    <w:multiLevelType w:val="hybridMultilevel"/>
    <w:tmpl w:val="9896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90F44"/>
    <w:multiLevelType w:val="hybridMultilevel"/>
    <w:tmpl w:val="9FEE0E4E"/>
    <w:lvl w:ilvl="0" w:tplc="4754D362">
      <w:start w:val="1"/>
      <w:numFmt w:val="decimal"/>
      <w:lvlText w:val="%1."/>
      <w:lvlJc w:val="left"/>
      <w:pPr>
        <w:ind w:left="720" w:hanging="360"/>
      </w:pPr>
    </w:lvl>
    <w:lvl w:ilvl="1" w:tplc="E32CC5D8">
      <w:start w:val="1"/>
      <w:numFmt w:val="lowerLetter"/>
      <w:lvlText w:val="%2."/>
      <w:lvlJc w:val="left"/>
      <w:pPr>
        <w:ind w:left="1440" w:hanging="360"/>
      </w:pPr>
    </w:lvl>
    <w:lvl w:ilvl="2" w:tplc="90FC7ED4">
      <w:start w:val="1"/>
      <w:numFmt w:val="lowerRoman"/>
      <w:lvlText w:val="%3."/>
      <w:lvlJc w:val="right"/>
      <w:pPr>
        <w:ind w:left="2160" w:hanging="180"/>
      </w:pPr>
    </w:lvl>
    <w:lvl w:ilvl="3" w:tplc="1DB4F63C">
      <w:start w:val="1"/>
      <w:numFmt w:val="decimal"/>
      <w:lvlText w:val="%4."/>
      <w:lvlJc w:val="left"/>
      <w:pPr>
        <w:ind w:left="2880" w:hanging="360"/>
      </w:pPr>
    </w:lvl>
    <w:lvl w:ilvl="4" w:tplc="1492A86A">
      <w:start w:val="1"/>
      <w:numFmt w:val="lowerLetter"/>
      <w:lvlText w:val="%5."/>
      <w:lvlJc w:val="left"/>
      <w:pPr>
        <w:ind w:left="3600" w:hanging="360"/>
      </w:pPr>
    </w:lvl>
    <w:lvl w:ilvl="5" w:tplc="63E6E072">
      <w:start w:val="1"/>
      <w:numFmt w:val="lowerRoman"/>
      <w:lvlText w:val="%6."/>
      <w:lvlJc w:val="right"/>
      <w:pPr>
        <w:ind w:left="4320" w:hanging="180"/>
      </w:pPr>
    </w:lvl>
    <w:lvl w:ilvl="6" w:tplc="168C4EA4">
      <w:start w:val="1"/>
      <w:numFmt w:val="decimal"/>
      <w:lvlText w:val="%7."/>
      <w:lvlJc w:val="left"/>
      <w:pPr>
        <w:ind w:left="5040" w:hanging="360"/>
      </w:pPr>
    </w:lvl>
    <w:lvl w:ilvl="7" w:tplc="50BA5396">
      <w:start w:val="1"/>
      <w:numFmt w:val="lowerLetter"/>
      <w:lvlText w:val="%8."/>
      <w:lvlJc w:val="left"/>
      <w:pPr>
        <w:ind w:left="5760" w:hanging="360"/>
      </w:pPr>
    </w:lvl>
    <w:lvl w:ilvl="8" w:tplc="F6C43F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1EC8"/>
    <w:multiLevelType w:val="hybridMultilevel"/>
    <w:tmpl w:val="5214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6666"/>
    <w:multiLevelType w:val="hybridMultilevel"/>
    <w:tmpl w:val="6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437BB"/>
    <w:multiLevelType w:val="hybridMultilevel"/>
    <w:tmpl w:val="985CA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10A1F"/>
    <w:multiLevelType w:val="hybridMultilevel"/>
    <w:tmpl w:val="9896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2F"/>
    <w:rsid w:val="00011FF2"/>
    <w:rsid w:val="000169F7"/>
    <w:rsid w:val="000802A2"/>
    <w:rsid w:val="0012106E"/>
    <w:rsid w:val="001420DA"/>
    <w:rsid w:val="003A4686"/>
    <w:rsid w:val="004007EC"/>
    <w:rsid w:val="00411E9E"/>
    <w:rsid w:val="004501D6"/>
    <w:rsid w:val="005668CE"/>
    <w:rsid w:val="0063374C"/>
    <w:rsid w:val="007508A4"/>
    <w:rsid w:val="007D2A4B"/>
    <w:rsid w:val="0093122F"/>
    <w:rsid w:val="009B3E93"/>
    <w:rsid w:val="00A258C5"/>
    <w:rsid w:val="00B56D4A"/>
    <w:rsid w:val="00D0787C"/>
    <w:rsid w:val="00E232BD"/>
    <w:rsid w:val="00E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D0FA"/>
  <w15:docId w15:val="{0A9FAE3B-8D70-4D9F-A23F-16E74094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  <w:rPr>
      <w:sz w:val="28"/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semiHidden/>
    <w:pPr>
      <w:tabs>
        <w:tab w:val="right" w:leader="dot" w:pos="567"/>
        <w:tab w:val="right" w:leader="dot" w:pos="9344"/>
      </w:tabs>
    </w:pPr>
    <w:rPr>
      <w:bCs/>
      <w:i/>
      <w:lang w:val="en-US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link w:val="afb"/>
    <w:pPr>
      <w:jc w:val="both"/>
    </w:pPr>
    <w:rPr>
      <w:sz w:val="22"/>
      <w:lang w:val="en-US" w:eastAsia="en-US"/>
    </w:rPr>
  </w:style>
  <w:style w:type="character" w:customStyle="1" w:styleId="a6">
    <w:name w:val="Заголовок Знак"/>
    <w:link w:val="a5"/>
    <w:rPr>
      <w:sz w:val="28"/>
    </w:rPr>
  </w:style>
  <w:style w:type="character" w:customStyle="1" w:styleId="afb">
    <w:name w:val="Основной текст Знак"/>
    <w:link w:val="afa"/>
    <w:rPr>
      <w:sz w:val="22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РАБОТЫ  УЧЕНОГО  СОВЕТА</vt:lpstr>
    </vt:vector>
  </TitlesOfParts>
  <Company>Биофака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РАБОТЫ  УЧЕНОГО  СОВЕТА</dc:title>
  <dc:creator>Деканат</dc:creator>
  <cp:lastModifiedBy>Мейсурова Александра Фёдоровна</cp:lastModifiedBy>
  <cp:revision>8</cp:revision>
  <dcterms:created xsi:type="dcterms:W3CDTF">2023-09-05T08:01:00Z</dcterms:created>
  <dcterms:modified xsi:type="dcterms:W3CDTF">2023-09-11T12:46:00Z</dcterms:modified>
  <cp:version>1048576</cp:version>
</cp:coreProperties>
</file>